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3A654" w14:textId="0A15E4A5" w:rsidR="00215114" w:rsidRPr="00215114" w:rsidRDefault="00215114" w:rsidP="00215114">
      <w:pPr>
        <w:rPr>
          <w:rFonts w:ascii="Arial" w:hAnsi="Arial" w:cs="Arial"/>
          <w:b/>
          <w:sz w:val="22"/>
          <w:szCs w:val="22"/>
        </w:rPr>
      </w:pPr>
      <w:r w:rsidRPr="00215114">
        <w:rPr>
          <w:rFonts w:ascii="Arial" w:hAnsi="Arial" w:cs="Arial"/>
          <w:b/>
          <w:sz w:val="22"/>
          <w:szCs w:val="22"/>
        </w:rPr>
        <w:t>Medienmitteilung September 2020</w:t>
      </w:r>
    </w:p>
    <w:p w14:paraId="04F14A30" w14:textId="77777777" w:rsidR="00215114" w:rsidRPr="00215114" w:rsidRDefault="00215114" w:rsidP="00215114">
      <w:pPr>
        <w:rPr>
          <w:rFonts w:ascii="Arial" w:hAnsi="Arial" w:cs="Arial"/>
          <w:b/>
          <w:sz w:val="22"/>
          <w:szCs w:val="22"/>
        </w:rPr>
      </w:pPr>
    </w:p>
    <w:p w14:paraId="30A2B8F1" w14:textId="01EB3457" w:rsidR="00215114" w:rsidRPr="00215114" w:rsidRDefault="00215114" w:rsidP="00215114">
      <w:pPr>
        <w:rPr>
          <w:rFonts w:ascii="Arial" w:hAnsi="Arial" w:cs="Arial"/>
          <w:b/>
          <w:sz w:val="22"/>
          <w:szCs w:val="22"/>
        </w:rPr>
      </w:pPr>
      <w:r w:rsidRPr="00215114">
        <w:rPr>
          <w:rFonts w:ascii="Arial" w:hAnsi="Arial" w:cs="Arial"/>
          <w:b/>
          <w:sz w:val="22"/>
          <w:szCs w:val="22"/>
        </w:rPr>
        <w:t>PluSport ermittelt den Newcomer des Jahres – wer wird Nachfolger oder Nachfolgerin von Nora Meister?</w:t>
      </w:r>
    </w:p>
    <w:p w14:paraId="6D9DCC17" w14:textId="77777777" w:rsidR="00215114" w:rsidRPr="00215114" w:rsidRDefault="00215114" w:rsidP="00215114">
      <w:pPr>
        <w:rPr>
          <w:rFonts w:ascii="Arial" w:hAnsi="Arial" w:cs="Arial"/>
          <w:b/>
          <w:sz w:val="22"/>
          <w:szCs w:val="22"/>
        </w:rPr>
      </w:pPr>
    </w:p>
    <w:p w14:paraId="59AB86B0" w14:textId="77777777" w:rsidR="00215114" w:rsidRPr="00215114" w:rsidRDefault="00215114" w:rsidP="00215114">
      <w:pPr>
        <w:tabs>
          <w:tab w:val="left" w:pos="3828"/>
          <w:tab w:val="left" w:pos="4678"/>
        </w:tabs>
        <w:rPr>
          <w:rFonts w:ascii="Arial" w:hAnsi="Arial" w:cs="Arial"/>
          <w:b/>
          <w:sz w:val="22"/>
          <w:szCs w:val="22"/>
        </w:rPr>
      </w:pPr>
      <w:r w:rsidRPr="00215114">
        <w:rPr>
          <w:rFonts w:ascii="Arial" w:hAnsi="Arial" w:cs="Arial"/>
          <w:b/>
          <w:sz w:val="22"/>
          <w:szCs w:val="22"/>
        </w:rPr>
        <w:t>Im Alter von 17 Jahren hat Nora Meister im vergangenen Jahr einen Weltrekord im Schwimmen aufgestellt und wurde von PluSport zur «Newcomerin des Jahres gewählt». Nun sind sechs Athletinnen und Athleten für die Wahl nominiert, die erstmals via Online-Voting durchgeführt werden.</w:t>
      </w:r>
    </w:p>
    <w:p w14:paraId="245B035A" w14:textId="77777777" w:rsidR="00215114" w:rsidRPr="00215114" w:rsidRDefault="00215114" w:rsidP="00215114">
      <w:pPr>
        <w:tabs>
          <w:tab w:val="left" w:pos="3828"/>
          <w:tab w:val="left" w:pos="4678"/>
        </w:tabs>
        <w:jc w:val="both"/>
        <w:rPr>
          <w:rFonts w:ascii="Arial" w:hAnsi="Arial" w:cs="Arial"/>
          <w:bCs/>
          <w:sz w:val="22"/>
          <w:szCs w:val="22"/>
        </w:rPr>
      </w:pPr>
    </w:p>
    <w:p w14:paraId="529C5F5F" w14:textId="77777777" w:rsidR="00215114" w:rsidRPr="00215114" w:rsidRDefault="00215114" w:rsidP="00215114">
      <w:pPr>
        <w:tabs>
          <w:tab w:val="left" w:pos="3828"/>
          <w:tab w:val="left" w:pos="4678"/>
        </w:tabs>
        <w:jc w:val="both"/>
        <w:rPr>
          <w:rFonts w:ascii="Arial" w:hAnsi="Arial" w:cs="Arial"/>
          <w:bCs/>
          <w:sz w:val="22"/>
          <w:szCs w:val="22"/>
        </w:rPr>
      </w:pPr>
      <w:r w:rsidRPr="00215114">
        <w:rPr>
          <w:rFonts w:ascii="Arial" w:hAnsi="Arial" w:cs="Arial"/>
          <w:bCs/>
          <w:sz w:val="22"/>
          <w:szCs w:val="22"/>
        </w:rPr>
        <w:t xml:space="preserve">Seit 2006 vergibt PluSport, der Dachverband des schweizerischen Behindertensports, den Newcomer-Award als Anerkennung für bereits erreichte Leistungen. Der mit 2500 Franken dotierte Preis soll für zusätzlichen Auftrieb für eine erfolgreiche sportliche Zukunft sorgen. Dass der Award motivierend wirkt, weiss die letztjährige Preisträgerin Nora Meister: «Die Auszeichnung 2018 hat mir einen besonderen Schub verliehen.» Wenige Wochen später schwamm die 17-jährige Aargauerin an den Weltmeisterschaften in London zu zwei Bronzemedaillen. </w:t>
      </w:r>
    </w:p>
    <w:p w14:paraId="5403AAE2" w14:textId="77777777" w:rsidR="00215114" w:rsidRPr="00215114" w:rsidRDefault="00215114" w:rsidP="00215114">
      <w:pPr>
        <w:tabs>
          <w:tab w:val="left" w:pos="3828"/>
          <w:tab w:val="left" w:pos="4678"/>
        </w:tabs>
        <w:jc w:val="both"/>
        <w:rPr>
          <w:rFonts w:ascii="Arial" w:hAnsi="Arial" w:cs="Arial"/>
          <w:bCs/>
          <w:sz w:val="22"/>
          <w:szCs w:val="22"/>
        </w:rPr>
      </w:pPr>
    </w:p>
    <w:p w14:paraId="2BBF851B" w14:textId="77777777" w:rsidR="00215114" w:rsidRPr="00215114" w:rsidRDefault="00215114" w:rsidP="00215114">
      <w:pPr>
        <w:tabs>
          <w:tab w:val="left" w:pos="3828"/>
          <w:tab w:val="left" w:pos="4678"/>
        </w:tabs>
        <w:jc w:val="both"/>
        <w:rPr>
          <w:rFonts w:ascii="Arial" w:hAnsi="Arial" w:cs="Arial"/>
          <w:b/>
          <w:sz w:val="22"/>
          <w:szCs w:val="22"/>
        </w:rPr>
      </w:pPr>
      <w:r w:rsidRPr="00215114">
        <w:rPr>
          <w:rFonts w:ascii="Arial" w:hAnsi="Arial" w:cs="Arial"/>
          <w:b/>
          <w:sz w:val="22"/>
          <w:szCs w:val="22"/>
        </w:rPr>
        <w:t>Das sind die Kandidaten</w:t>
      </w:r>
    </w:p>
    <w:p w14:paraId="6D6230F3" w14:textId="77777777" w:rsidR="00215114" w:rsidRPr="00215114" w:rsidRDefault="00215114" w:rsidP="00215114">
      <w:pPr>
        <w:tabs>
          <w:tab w:val="left" w:pos="3828"/>
          <w:tab w:val="left" w:pos="4678"/>
        </w:tabs>
        <w:jc w:val="both"/>
        <w:rPr>
          <w:rFonts w:ascii="Arial" w:hAnsi="Arial" w:cs="Arial"/>
          <w:bCs/>
          <w:sz w:val="22"/>
          <w:szCs w:val="22"/>
        </w:rPr>
      </w:pPr>
      <w:r w:rsidRPr="00215114">
        <w:rPr>
          <w:rFonts w:ascii="Arial" w:hAnsi="Arial" w:cs="Arial"/>
          <w:bCs/>
          <w:sz w:val="22"/>
          <w:szCs w:val="22"/>
        </w:rPr>
        <w:t>Wer folgt nun der zweifachen Europameisterin? Im Gegensatz zu den Vorjahren, in denen drei Athletinnen und Athleten nominiert wurden, stehen für den Newcomer-Award 2019 folgende sechs Sportlerinnen und Sportler zur Auswahl:</w:t>
      </w:r>
    </w:p>
    <w:p w14:paraId="6AFCD9CE" w14:textId="77777777" w:rsidR="00215114" w:rsidRPr="00215114" w:rsidRDefault="00215114" w:rsidP="00215114">
      <w:pPr>
        <w:tabs>
          <w:tab w:val="left" w:pos="3828"/>
          <w:tab w:val="left" w:pos="4678"/>
        </w:tabs>
        <w:jc w:val="both"/>
        <w:rPr>
          <w:rFonts w:ascii="Arial" w:hAnsi="Arial" w:cs="Arial"/>
          <w:bCs/>
          <w:sz w:val="22"/>
          <w:szCs w:val="22"/>
        </w:rPr>
      </w:pPr>
    </w:p>
    <w:p w14:paraId="013C93AC" w14:textId="77777777" w:rsidR="00215114" w:rsidRPr="00215114" w:rsidRDefault="00215114" w:rsidP="00215114">
      <w:pPr>
        <w:tabs>
          <w:tab w:val="left" w:pos="3828"/>
          <w:tab w:val="left" w:pos="4678"/>
        </w:tabs>
        <w:jc w:val="both"/>
        <w:rPr>
          <w:rFonts w:ascii="Arial" w:hAnsi="Arial" w:cs="Arial"/>
          <w:bCs/>
          <w:sz w:val="22"/>
          <w:szCs w:val="22"/>
        </w:rPr>
      </w:pPr>
      <w:r w:rsidRPr="00215114">
        <w:rPr>
          <w:rFonts w:ascii="Arial" w:hAnsi="Arial" w:cs="Arial"/>
          <w:bCs/>
          <w:sz w:val="22"/>
          <w:szCs w:val="22"/>
        </w:rPr>
        <w:t>Flore Espina (35/Dressurreiten, lebt in Spanien)</w:t>
      </w:r>
    </w:p>
    <w:p w14:paraId="0BF9ED40" w14:textId="77777777" w:rsidR="00215114" w:rsidRPr="00215114" w:rsidRDefault="00215114" w:rsidP="00215114">
      <w:pPr>
        <w:tabs>
          <w:tab w:val="left" w:pos="3828"/>
          <w:tab w:val="left" w:pos="4678"/>
        </w:tabs>
        <w:jc w:val="both"/>
        <w:rPr>
          <w:rFonts w:ascii="Arial" w:hAnsi="Arial" w:cs="Arial"/>
          <w:bCs/>
          <w:sz w:val="22"/>
          <w:szCs w:val="22"/>
        </w:rPr>
      </w:pPr>
      <w:r w:rsidRPr="00215114">
        <w:rPr>
          <w:rFonts w:ascii="Arial" w:hAnsi="Arial" w:cs="Arial"/>
          <w:bCs/>
          <w:sz w:val="22"/>
          <w:szCs w:val="22"/>
        </w:rPr>
        <w:t>Sofia Gonzalez (19/Leichtathletik, Kanton VD)</w:t>
      </w:r>
    </w:p>
    <w:p w14:paraId="0E0F79D6" w14:textId="77777777" w:rsidR="00215114" w:rsidRPr="00215114" w:rsidRDefault="00215114" w:rsidP="00215114">
      <w:pPr>
        <w:tabs>
          <w:tab w:val="left" w:pos="3828"/>
          <w:tab w:val="left" w:pos="4678"/>
        </w:tabs>
        <w:jc w:val="both"/>
        <w:rPr>
          <w:rFonts w:ascii="Arial" w:hAnsi="Arial" w:cs="Arial"/>
          <w:bCs/>
          <w:sz w:val="22"/>
          <w:szCs w:val="22"/>
        </w:rPr>
      </w:pPr>
      <w:r w:rsidRPr="00215114">
        <w:rPr>
          <w:rFonts w:ascii="Arial" w:hAnsi="Arial" w:cs="Arial"/>
          <w:bCs/>
          <w:sz w:val="22"/>
          <w:szCs w:val="22"/>
        </w:rPr>
        <w:t>Luzia Joller (35/Snowboard, Kanton BL)</w:t>
      </w:r>
    </w:p>
    <w:p w14:paraId="02C1AD99" w14:textId="77777777" w:rsidR="00215114" w:rsidRPr="00215114" w:rsidRDefault="00215114" w:rsidP="00215114">
      <w:pPr>
        <w:tabs>
          <w:tab w:val="left" w:pos="3828"/>
          <w:tab w:val="left" w:pos="4678"/>
        </w:tabs>
        <w:jc w:val="both"/>
        <w:rPr>
          <w:rFonts w:ascii="Arial" w:hAnsi="Arial" w:cs="Arial"/>
          <w:bCs/>
          <w:sz w:val="22"/>
          <w:szCs w:val="22"/>
        </w:rPr>
      </w:pPr>
      <w:r w:rsidRPr="00215114">
        <w:rPr>
          <w:rFonts w:ascii="Arial" w:hAnsi="Arial" w:cs="Arial"/>
          <w:bCs/>
          <w:sz w:val="22"/>
          <w:szCs w:val="22"/>
        </w:rPr>
        <w:t>Leo McCrea (17/Schwimmen, lebt in England)</w:t>
      </w:r>
    </w:p>
    <w:p w14:paraId="5B2D6DCE" w14:textId="77777777" w:rsidR="00215114" w:rsidRPr="00215114" w:rsidRDefault="00215114" w:rsidP="00215114">
      <w:pPr>
        <w:tabs>
          <w:tab w:val="left" w:pos="3828"/>
          <w:tab w:val="left" w:pos="4678"/>
        </w:tabs>
        <w:jc w:val="both"/>
        <w:rPr>
          <w:rFonts w:ascii="Arial" w:hAnsi="Arial" w:cs="Arial"/>
          <w:bCs/>
          <w:sz w:val="22"/>
          <w:szCs w:val="22"/>
        </w:rPr>
      </w:pPr>
      <w:r w:rsidRPr="00215114">
        <w:rPr>
          <w:rFonts w:ascii="Arial" w:hAnsi="Arial" w:cs="Arial"/>
          <w:bCs/>
          <w:sz w:val="22"/>
          <w:szCs w:val="22"/>
        </w:rPr>
        <w:t>Ueli Rotach (18/Ski Alpin, Kanton St. Gallen)</w:t>
      </w:r>
    </w:p>
    <w:p w14:paraId="78DA6844" w14:textId="77777777" w:rsidR="00215114" w:rsidRPr="00215114" w:rsidRDefault="00215114" w:rsidP="00215114">
      <w:pPr>
        <w:tabs>
          <w:tab w:val="left" w:pos="3828"/>
          <w:tab w:val="left" w:pos="4678"/>
        </w:tabs>
        <w:jc w:val="both"/>
        <w:rPr>
          <w:rFonts w:ascii="Arial" w:hAnsi="Arial" w:cs="Arial"/>
          <w:bCs/>
          <w:sz w:val="22"/>
          <w:szCs w:val="22"/>
        </w:rPr>
      </w:pPr>
      <w:r w:rsidRPr="00215114">
        <w:rPr>
          <w:rFonts w:ascii="Arial" w:hAnsi="Arial" w:cs="Arial"/>
          <w:bCs/>
          <w:sz w:val="22"/>
          <w:szCs w:val="22"/>
        </w:rPr>
        <w:t>Christof Wynistorf mit Guide Hervé Krebs (35/Rad Bahn, Kanton Bern)</w:t>
      </w:r>
    </w:p>
    <w:p w14:paraId="6DDEEB7E" w14:textId="77777777" w:rsidR="00215114" w:rsidRPr="00215114" w:rsidRDefault="00215114" w:rsidP="00215114">
      <w:pPr>
        <w:tabs>
          <w:tab w:val="left" w:pos="3828"/>
          <w:tab w:val="left" w:pos="4678"/>
        </w:tabs>
        <w:jc w:val="both"/>
        <w:rPr>
          <w:rFonts w:ascii="Arial" w:hAnsi="Arial" w:cs="Arial"/>
          <w:bCs/>
          <w:sz w:val="22"/>
          <w:szCs w:val="22"/>
        </w:rPr>
      </w:pPr>
    </w:p>
    <w:p w14:paraId="1BFD251B" w14:textId="77777777" w:rsidR="00215114" w:rsidRPr="00215114" w:rsidRDefault="00215114" w:rsidP="00215114">
      <w:pPr>
        <w:rPr>
          <w:rFonts w:ascii="Arial" w:hAnsi="Arial" w:cs="Arial"/>
          <w:b/>
          <w:sz w:val="22"/>
          <w:szCs w:val="22"/>
        </w:rPr>
      </w:pPr>
      <w:r w:rsidRPr="00215114">
        <w:rPr>
          <w:rFonts w:ascii="Arial" w:hAnsi="Arial" w:cs="Arial"/>
          <w:b/>
          <w:sz w:val="22"/>
          <w:szCs w:val="22"/>
        </w:rPr>
        <w:t>So stellen sich die sechs Nominierten vor:</w:t>
      </w:r>
    </w:p>
    <w:p w14:paraId="598538AD" w14:textId="77777777" w:rsidR="00215114" w:rsidRPr="00215114" w:rsidRDefault="00215114" w:rsidP="00215114">
      <w:pPr>
        <w:rPr>
          <w:rFonts w:ascii="Arial" w:hAnsi="Arial" w:cs="Arial"/>
          <w:b/>
          <w:sz w:val="22"/>
          <w:szCs w:val="22"/>
        </w:rPr>
      </w:pPr>
      <w:hyperlink r:id="rId7" w:history="1">
        <w:r w:rsidRPr="00215114">
          <w:rPr>
            <w:rStyle w:val="Hyperlink"/>
            <w:rFonts w:ascii="Arial" w:hAnsi="Arial" w:cs="Arial"/>
            <w:b/>
            <w:color w:val="000000" w:themeColor="text1"/>
            <w:sz w:val="22"/>
            <w:szCs w:val="22"/>
          </w:rPr>
          <w:t>plusport.ch/newcomer2019</w:t>
        </w:r>
      </w:hyperlink>
    </w:p>
    <w:p w14:paraId="2652AEF2" w14:textId="77777777" w:rsidR="00215114" w:rsidRPr="00215114" w:rsidRDefault="00215114" w:rsidP="00215114">
      <w:pPr>
        <w:tabs>
          <w:tab w:val="left" w:pos="3828"/>
          <w:tab w:val="left" w:pos="4678"/>
        </w:tabs>
        <w:jc w:val="both"/>
        <w:rPr>
          <w:rFonts w:ascii="Arial" w:hAnsi="Arial" w:cs="Arial"/>
          <w:bCs/>
          <w:sz w:val="22"/>
          <w:szCs w:val="22"/>
        </w:rPr>
      </w:pPr>
    </w:p>
    <w:p w14:paraId="4D0E4BBC" w14:textId="77777777" w:rsidR="00215114" w:rsidRPr="00215114" w:rsidRDefault="00215114" w:rsidP="00215114">
      <w:pPr>
        <w:tabs>
          <w:tab w:val="left" w:pos="3828"/>
          <w:tab w:val="left" w:pos="4678"/>
        </w:tabs>
        <w:jc w:val="both"/>
        <w:rPr>
          <w:rFonts w:ascii="Arial" w:hAnsi="Arial" w:cs="Arial"/>
          <w:b/>
          <w:sz w:val="22"/>
          <w:szCs w:val="22"/>
        </w:rPr>
      </w:pPr>
      <w:r w:rsidRPr="00215114">
        <w:rPr>
          <w:rFonts w:ascii="Arial" w:hAnsi="Arial" w:cs="Arial"/>
          <w:b/>
          <w:sz w:val="22"/>
          <w:szCs w:val="22"/>
        </w:rPr>
        <w:t>Stimmen Sie ab und machen Sie mit</w:t>
      </w:r>
    </w:p>
    <w:p w14:paraId="387C52A0" w14:textId="77777777" w:rsidR="00215114" w:rsidRPr="00215114" w:rsidRDefault="00215114" w:rsidP="00215114">
      <w:pPr>
        <w:tabs>
          <w:tab w:val="left" w:pos="3828"/>
          <w:tab w:val="left" w:pos="4678"/>
        </w:tabs>
        <w:jc w:val="both"/>
        <w:rPr>
          <w:rFonts w:ascii="Arial" w:hAnsi="Arial" w:cs="Arial"/>
          <w:bCs/>
          <w:sz w:val="22"/>
          <w:szCs w:val="22"/>
        </w:rPr>
      </w:pPr>
      <w:r w:rsidRPr="00215114">
        <w:rPr>
          <w:rFonts w:ascii="Arial" w:hAnsi="Arial" w:cs="Arial"/>
          <w:bCs/>
          <w:sz w:val="22"/>
          <w:szCs w:val="22"/>
        </w:rPr>
        <w:t>Das Online-Voting startet am 1. September und dauert bis zum 10. Oktober. Wöchentlich wird ein anonymisiertes Diagramm aktualisiert, auf welchem die prozentuale Verteilung der Stimmen ersichtlich ist. Der Gewinner oder die Gewinnerin wird am 24. Oktober an der Jubiläums-Gala zum 60-jährigen Bestehen von PluSport ausgezeichnet.</w:t>
      </w:r>
    </w:p>
    <w:p w14:paraId="147A8A1C" w14:textId="77777777" w:rsidR="00215114" w:rsidRPr="00215114" w:rsidRDefault="00215114" w:rsidP="00215114">
      <w:pPr>
        <w:tabs>
          <w:tab w:val="left" w:pos="3828"/>
          <w:tab w:val="left" w:pos="4678"/>
        </w:tabs>
        <w:jc w:val="both"/>
        <w:rPr>
          <w:rFonts w:ascii="Arial" w:hAnsi="Arial" w:cs="Arial"/>
          <w:bCs/>
          <w:sz w:val="22"/>
          <w:szCs w:val="22"/>
        </w:rPr>
      </w:pPr>
    </w:p>
    <w:p w14:paraId="3C1120AD" w14:textId="77777777" w:rsidR="00215114" w:rsidRPr="00215114" w:rsidRDefault="00215114" w:rsidP="00215114">
      <w:pPr>
        <w:rPr>
          <w:rFonts w:ascii="Arial" w:hAnsi="Arial" w:cs="Arial"/>
          <w:sz w:val="22"/>
          <w:szCs w:val="22"/>
        </w:rPr>
      </w:pPr>
      <w:r w:rsidRPr="00215114">
        <w:rPr>
          <w:rFonts w:ascii="Arial" w:hAnsi="Arial" w:cs="Arial"/>
          <w:bCs/>
          <w:sz w:val="22"/>
          <w:szCs w:val="22"/>
        </w:rPr>
        <w:t xml:space="preserve">Stimmberechtigt sind alle Personen ab 16 Jahren. Abgestimmt werden hier: </w:t>
      </w:r>
      <w:hyperlink r:id="rId8" w:history="1">
        <w:r w:rsidRPr="00215114">
          <w:rPr>
            <w:rStyle w:val="Hyperlink"/>
            <w:rFonts w:ascii="Arial" w:hAnsi="Arial" w:cs="Arial"/>
            <w:b/>
            <w:bCs/>
            <w:color w:val="000000" w:themeColor="text1"/>
            <w:sz w:val="22"/>
            <w:szCs w:val="22"/>
          </w:rPr>
          <w:t>plusport.ch/newcomer2019</w:t>
        </w:r>
      </w:hyperlink>
      <w:r w:rsidRPr="00215114">
        <w:rPr>
          <w:rStyle w:val="apple-converted-space"/>
          <w:rFonts w:ascii="Arial" w:hAnsi="Arial" w:cs="Arial"/>
          <w:color w:val="000000" w:themeColor="text1"/>
          <w:sz w:val="22"/>
          <w:szCs w:val="22"/>
        </w:rPr>
        <w:t> </w:t>
      </w:r>
    </w:p>
    <w:p w14:paraId="781F51C7" w14:textId="77777777" w:rsidR="00215114" w:rsidRPr="00215114" w:rsidRDefault="00215114" w:rsidP="00215114">
      <w:pPr>
        <w:tabs>
          <w:tab w:val="left" w:pos="3828"/>
          <w:tab w:val="left" w:pos="4678"/>
        </w:tabs>
        <w:jc w:val="both"/>
        <w:rPr>
          <w:rFonts w:ascii="Arial" w:hAnsi="Arial" w:cs="Arial"/>
          <w:bCs/>
          <w:sz w:val="22"/>
          <w:szCs w:val="22"/>
        </w:rPr>
      </w:pPr>
    </w:p>
    <w:p w14:paraId="26B583BA" w14:textId="77777777" w:rsidR="001E0788" w:rsidRPr="00215114" w:rsidRDefault="001E0788" w:rsidP="004C3A2F">
      <w:pPr>
        <w:jc w:val="both"/>
        <w:rPr>
          <w:rFonts w:ascii="Arial" w:hAnsi="Arial" w:cs="Arial"/>
          <w:sz w:val="22"/>
          <w:szCs w:val="22"/>
        </w:rPr>
      </w:pPr>
    </w:p>
    <w:sectPr w:rsidR="001E0788" w:rsidRPr="00215114" w:rsidSect="00362F80">
      <w:headerReference w:type="default" r:id="rId9"/>
      <w:pgSz w:w="11900" w:h="16840"/>
      <w:pgMar w:top="1985" w:right="1418" w:bottom="1134" w:left="1418" w:header="425"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9D2E2" w14:textId="77777777" w:rsidR="00362D9B" w:rsidRDefault="00362D9B" w:rsidP="00651311">
      <w:r>
        <w:separator/>
      </w:r>
    </w:p>
  </w:endnote>
  <w:endnote w:type="continuationSeparator" w:id="0">
    <w:p w14:paraId="55ED8214" w14:textId="77777777" w:rsidR="00362D9B" w:rsidRDefault="00362D9B" w:rsidP="0065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Roman">
    <w:altName w:val="Cambria"/>
    <w:panose1 w:val="020B0604020202020204"/>
    <w:charset w:val="00"/>
    <w:family w:val="auto"/>
    <w:pitch w:val="variable"/>
    <w:sig w:usb0="00000003" w:usb1="00000000" w:usb2="00000000" w:usb3="00000000" w:csb0="00000001" w:csb1="00000000"/>
  </w:font>
  <w:font w:name="Lucida Grande">
    <w:altName w:val="Arial"/>
    <w:panose1 w:val="020B0600040502020204"/>
    <w:charset w:val="00"/>
    <w:family w:val="swiss"/>
    <w:pitch w:val="variable"/>
    <w:sig w:usb0="E1000AEF" w:usb1="5000A1FF" w:usb2="00000000" w:usb3="00000000" w:csb0="000001B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4982F" w14:textId="77777777" w:rsidR="00362D9B" w:rsidRDefault="00362D9B" w:rsidP="00651311">
      <w:r>
        <w:separator/>
      </w:r>
    </w:p>
  </w:footnote>
  <w:footnote w:type="continuationSeparator" w:id="0">
    <w:p w14:paraId="6D10418B" w14:textId="77777777" w:rsidR="00362D9B" w:rsidRDefault="00362D9B" w:rsidP="00651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64DFD" w14:textId="5AA0C014" w:rsidR="002B00F7" w:rsidRDefault="004D6518" w:rsidP="00362F80">
    <w:pPr>
      <w:pStyle w:val="Kopfzeile"/>
    </w:pPr>
    <w:r>
      <w:rPr>
        <w:noProof/>
        <w:lang w:val="de-DE" w:eastAsia="de-DE"/>
      </w:rPr>
      <w:drawing>
        <wp:anchor distT="0" distB="0" distL="114300" distR="114300" simplePos="0" relativeHeight="251657216" behindDoc="0" locked="0" layoutInCell="1" allowOverlap="1" wp14:anchorId="63F59E59" wp14:editId="7A0FAC39">
          <wp:simplePos x="0" y="0"/>
          <wp:positionH relativeFrom="column">
            <wp:posOffset>1056005</wp:posOffset>
          </wp:positionH>
          <wp:positionV relativeFrom="paragraph">
            <wp:posOffset>146026</wp:posOffset>
          </wp:positionV>
          <wp:extent cx="3634451" cy="488282"/>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eigele Communications für Plusport.png"/>
                  <pic:cNvPicPr/>
                </pic:nvPicPr>
                <pic:blipFill>
                  <a:blip r:embed="rId1"/>
                  <a:stretch>
                    <a:fillRect/>
                  </a:stretch>
                </pic:blipFill>
                <pic:spPr>
                  <a:xfrm>
                    <a:off x="0" y="0"/>
                    <a:ext cx="3634451" cy="4882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B4E2E"/>
    <w:multiLevelType w:val="hybridMultilevel"/>
    <w:tmpl w:val="E5DEF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5597D50"/>
    <w:multiLevelType w:val="hybridMultilevel"/>
    <w:tmpl w:val="54022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A63DAC"/>
    <w:multiLevelType w:val="hybridMultilevel"/>
    <w:tmpl w:val="D2768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311"/>
    <w:rsid w:val="00060F91"/>
    <w:rsid w:val="000672EE"/>
    <w:rsid w:val="00086D00"/>
    <w:rsid w:val="001A1F68"/>
    <w:rsid w:val="001E0788"/>
    <w:rsid w:val="0021459E"/>
    <w:rsid w:val="00215114"/>
    <w:rsid w:val="00223812"/>
    <w:rsid w:val="002C1654"/>
    <w:rsid w:val="00350C6B"/>
    <w:rsid w:val="00356A87"/>
    <w:rsid w:val="00362D9B"/>
    <w:rsid w:val="00362F80"/>
    <w:rsid w:val="003D23E2"/>
    <w:rsid w:val="003D469A"/>
    <w:rsid w:val="003D7C93"/>
    <w:rsid w:val="003E19C2"/>
    <w:rsid w:val="00455175"/>
    <w:rsid w:val="0047601A"/>
    <w:rsid w:val="004C3A2F"/>
    <w:rsid w:val="004D6518"/>
    <w:rsid w:val="004F7049"/>
    <w:rsid w:val="00515377"/>
    <w:rsid w:val="006432BA"/>
    <w:rsid w:val="00651311"/>
    <w:rsid w:val="00701DAB"/>
    <w:rsid w:val="0071220E"/>
    <w:rsid w:val="007C2CB0"/>
    <w:rsid w:val="00806614"/>
    <w:rsid w:val="00834F11"/>
    <w:rsid w:val="00836264"/>
    <w:rsid w:val="00837392"/>
    <w:rsid w:val="008E2465"/>
    <w:rsid w:val="00900EC4"/>
    <w:rsid w:val="009A4AB9"/>
    <w:rsid w:val="00B84918"/>
    <w:rsid w:val="00BB04E3"/>
    <w:rsid w:val="00BF7249"/>
    <w:rsid w:val="00C05753"/>
    <w:rsid w:val="00CB5694"/>
    <w:rsid w:val="00CC1303"/>
    <w:rsid w:val="00D11A7F"/>
    <w:rsid w:val="00D43E2D"/>
    <w:rsid w:val="00ED02E6"/>
    <w:rsid w:val="00F92737"/>
    <w:rsid w:val="00FC4A8B"/>
    <w:rsid w:val="00FF75C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C5EF46"/>
  <w14:defaultImageDpi w14:val="300"/>
  <w15:docId w15:val="{35AF7ABD-7A64-BE4E-85DB-2FF9318D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1311"/>
    <w:rPr>
      <w:rFonts w:ascii="Myriad Roman" w:hAnsi="Myriad Roman"/>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1311"/>
    <w:pPr>
      <w:tabs>
        <w:tab w:val="center" w:pos="4536"/>
        <w:tab w:val="right" w:pos="9072"/>
      </w:tabs>
    </w:pPr>
  </w:style>
  <w:style w:type="character" w:customStyle="1" w:styleId="KopfzeileZchn">
    <w:name w:val="Kopfzeile Zchn"/>
    <w:basedOn w:val="Absatz-Standardschriftart"/>
    <w:link w:val="Kopfzeile"/>
    <w:uiPriority w:val="99"/>
    <w:rsid w:val="00651311"/>
    <w:rPr>
      <w:rFonts w:ascii="Myriad Roman" w:hAnsi="Myriad Roman"/>
      <w:lang w:eastAsia="ja-JP"/>
    </w:rPr>
  </w:style>
  <w:style w:type="paragraph" w:styleId="Sprechblasentext">
    <w:name w:val="Balloon Text"/>
    <w:basedOn w:val="Standard"/>
    <w:link w:val="SprechblasentextZchn"/>
    <w:uiPriority w:val="99"/>
    <w:semiHidden/>
    <w:unhideWhenUsed/>
    <w:rsid w:val="0065131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51311"/>
    <w:rPr>
      <w:rFonts w:ascii="Lucida Grande" w:hAnsi="Lucida Grande" w:cs="Lucida Grande"/>
      <w:sz w:val="18"/>
      <w:szCs w:val="18"/>
      <w:lang w:eastAsia="ja-JP"/>
    </w:rPr>
  </w:style>
  <w:style w:type="paragraph" w:styleId="Fuzeile">
    <w:name w:val="footer"/>
    <w:basedOn w:val="Standard"/>
    <w:link w:val="FuzeileZchn"/>
    <w:uiPriority w:val="99"/>
    <w:unhideWhenUsed/>
    <w:rsid w:val="00651311"/>
    <w:pPr>
      <w:tabs>
        <w:tab w:val="center" w:pos="4536"/>
        <w:tab w:val="right" w:pos="9072"/>
      </w:tabs>
    </w:pPr>
  </w:style>
  <w:style w:type="character" w:customStyle="1" w:styleId="FuzeileZchn">
    <w:name w:val="Fußzeile Zchn"/>
    <w:basedOn w:val="Absatz-Standardschriftart"/>
    <w:link w:val="Fuzeile"/>
    <w:uiPriority w:val="99"/>
    <w:rsid w:val="00651311"/>
    <w:rPr>
      <w:rFonts w:ascii="Myriad Roman" w:hAnsi="Myriad Roman"/>
      <w:lang w:eastAsia="ja-JP"/>
    </w:rPr>
  </w:style>
  <w:style w:type="paragraph" w:styleId="Listenabsatz">
    <w:name w:val="List Paragraph"/>
    <w:basedOn w:val="Standard"/>
    <w:uiPriority w:val="34"/>
    <w:qFormat/>
    <w:rsid w:val="00651311"/>
    <w:pPr>
      <w:ind w:left="720"/>
      <w:contextualSpacing/>
    </w:pPr>
  </w:style>
  <w:style w:type="character" w:styleId="Hyperlink">
    <w:name w:val="Hyperlink"/>
    <w:basedOn w:val="Absatz-Standardschriftart"/>
    <w:uiPriority w:val="99"/>
    <w:semiHidden/>
    <w:unhideWhenUsed/>
    <w:rsid w:val="00C05753"/>
    <w:rPr>
      <w:color w:val="0000FF"/>
      <w:u w:val="single"/>
    </w:rPr>
  </w:style>
  <w:style w:type="character" w:customStyle="1" w:styleId="apple-converted-space">
    <w:name w:val="apple-converted-space"/>
    <w:basedOn w:val="Absatz-Standardschriftart"/>
    <w:rsid w:val="00C05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8373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usport.ch/newcomer2019" TargetMode="External"/><Relationship Id="rId3" Type="http://schemas.openxmlformats.org/officeDocument/2006/relationships/settings" Target="settings.xml"/><Relationship Id="rId7" Type="http://schemas.openxmlformats.org/officeDocument/2006/relationships/hyperlink" Target="http://www.plusport.ch/newcomer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plusport</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Geigele</dc:creator>
  <cp:lastModifiedBy>Janine Geigele</cp:lastModifiedBy>
  <cp:revision>2</cp:revision>
  <dcterms:created xsi:type="dcterms:W3CDTF">2020-10-29T10:19:00Z</dcterms:created>
  <dcterms:modified xsi:type="dcterms:W3CDTF">2020-10-29T10:19:00Z</dcterms:modified>
</cp:coreProperties>
</file>